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32"/>
          <w:szCs w:val="32"/>
        </w:rPr>
      </w:pPr>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lang w:val="en-US" w:eastAsia="zh-CN"/>
        </w:rPr>
        <w:t>4</w:t>
      </w:r>
      <w:r>
        <w:rPr>
          <w:rFonts w:hint="eastAsia" w:ascii="仿宋" w:hAnsi="仿宋" w:eastAsia="仿宋"/>
          <w:b/>
          <w:sz w:val="32"/>
          <w:szCs w:val="32"/>
        </w:rPr>
        <w:t>年硕士研究生复试资格审查合格单</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f+cXZAAAACgEAAA8AAAAAAAAAAQAgAAAAIgAA&#10;AGRycy9kb3ducmV2LnhtbFBLAQIUABQAAAAIAIdO4kBfoQyZeQIAAAkFAAAOAAAAAAAAAAEAIAAA&#10;ACgBAABkcnMvZTJvRG9jLnhtbFBLBQYAAAAABgAGAFkBAAATBgAAAAA=&#10;">
                <v:fill on="t" focussize="0,0"/>
                <v:stroke weight="2pt" color="#385D8A [3204]"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准考证号：</w:t>
      </w:r>
      <w:r>
        <w:rPr>
          <w:rFonts w:hint="eastAsia" w:ascii="仿宋" w:hAnsi="仿宋" w:eastAsia="仿宋"/>
          <w:szCs w:val="21"/>
          <w:u w:val="single"/>
        </w:rPr>
        <w:t xml:space="preserve">                  </w:t>
      </w:r>
      <w:r>
        <w:rPr>
          <w:rFonts w:hint="eastAsia" w:ascii="仿宋" w:hAnsi="仿宋" w:eastAsia="仿宋"/>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szCs w:val="21"/>
          <w:lang w:val="en-US" w:eastAsia="zh-CN"/>
        </w:rPr>
        <w:t>就业类型：</w:t>
      </w:r>
      <w:r>
        <w:rPr>
          <w:rFonts w:hint="eastAsia" w:ascii="仿宋" w:hAnsi="仿宋" w:eastAsia="仿宋"/>
        </w:rPr>
        <w:t>□</w:t>
      </w:r>
      <w:r>
        <w:rPr>
          <w:rFonts w:hint="eastAsia" w:ascii="仿宋" w:hAnsi="仿宋" w:eastAsia="仿宋"/>
          <w:szCs w:val="21"/>
          <w:lang w:val="en-US" w:eastAsia="zh-CN"/>
        </w:rPr>
        <w:t>定向</w:t>
      </w:r>
      <w:r>
        <w:rPr>
          <w:rFonts w:hint="eastAsia" w:ascii="仿宋" w:hAnsi="仿宋" w:eastAsia="仿宋"/>
        </w:rPr>
        <w:t>□</w:t>
      </w:r>
      <w:r>
        <w:rPr>
          <w:rFonts w:hint="eastAsia" w:ascii="仿宋" w:hAnsi="仿宋" w:eastAsia="仿宋"/>
          <w:szCs w:val="21"/>
          <w:lang w:val="en-US" w:eastAsia="zh-CN"/>
        </w:rPr>
        <w:t>非定向</w:t>
      </w:r>
      <w:r>
        <w:rPr>
          <w:rFonts w:hint="eastAsia" w:ascii="仿宋" w:hAnsi="仿宋" w:eastAsia="仿宋"/>
          <w:szCs w:val="21"/>
        </w:rPr>
        <w:t xml:space="preserve">  </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b/>
          <w:szCs w:val="21"/>
        </w:rPr>
        <w:t>审查清单（以下材料均需提供原件，待复试前出示/展示）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1.复试资格审查合格单（即本页内容）；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2.本科成绩单；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3.身份证正（反）面；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4.学历证明（往届生提供从学信网下载的电子版《学历电子注册备案表》，</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 w:hAnsi="仿宋" w:eastAsia="仿宋"/>
          <w:szCs w:val="21"/>
        </w:rPr>
      </w:pPr>
      <w:r>
        <w:rPr>
          <w:rFonts w:hint="eastAsia" w:ascii="仿宋" w:hAnsi="仿宋" w:eastAsia="仿宋"/>
          <w:szCs w:val="21"/>
        </w:rPr>
        <w:t>应届生提供从学信网下载的电子版《学籍在线验证报告》）；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5.其他材料（详见各所中心复试录取实施细则）。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b/>
        </w:rPr>
      </w:pPr>
      <w:r>
        <w:rPr>
          <w:rFonts w:hint="eastAsia" w:ascii="仿宋" w:hAnsi="仿宋" w:eastAsia="仿宋"/>
          <w:b/>
          <w:sz w:val="24"/>
          <w:szCs w:val="24"/>
        </w:rPr>
        <w:t>（以上材料均需提供扫描件或清晰照片，提供方式详见各所中心复试细则）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复试情况调查（请如实勾选以下信息）（若采用现场复试形式，该部分内容不填写）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复试地点</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设备情况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网络状况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□具备网络面试条件；□不具备网络面试条件；</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若不具备网络条件，考生可与当地招生考试院联系，借用场地。并提前向所（中心）人教老师说明情况。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ascii="仿宋" w:hAnsi="仿宋" w:eastAsia="仿宋"/>
        </w:rPr>
        <w:t>…</w:t>
      </w:r>
      <w:r>
        <w:rPr>
          <w:rFonts w:hint="eastAsia" w:ascii="仿宋" w:hAnsi="仿宋" w:eastAsia="仿宋"/>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28"/>
          <w:szCs w:val="28"/>
        </w:rPr>
      </w:pPr>
      <w:r>
        <w:rPr>
          <w:rFonts w:hint="eastAsia" w:ascii="仿宋" w:hAnsi="仿宋" w:eastAsia="仿宋"/>
          <w:b/>
          <w:sz w:val="28"/>
          <w:szCs w:val="28"/>
        </w:rPr>
        <w:t>中国林科院</w:t>
      </w:r>
      <w:r>
        <w:rPr>
          <w:rFonts w:hint="eastAsia" w:ascii="仿宋" w:hAnsi="仿宋" w:eastAsia="仿宋"/>
          <w:b/>
          <w:sz w:val="28"/>
          <w:szCs w:val="28"/>
          <w:lang w:eastAsia="zh-CN"/>
        </w:rPr>
        <w:t>2024</w:t>
      </w:r>
      <w:r>
        <w:rPr>
          <w:rFonts w:hint="eastAsia" w:ascii="仿宋" w:hAnsi="仿宋" w:eastAsia="仿宋"/>
          <w:b/>
          <w:sz w:val="28"/>
          <w:szCs w:val="28"/>
        </w:rPr>
        <w:t>年硕士研究生招生知情承诺书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rPr>
      </w:pPr>
      <w:r>
        <w:rPr>
          <w:rFonts w:hint="eastAsia" w:ascii="仿宋" w:hAnsi="仿宋" w:eastAsia="仿宋"/>
        </w:rPr>
        <w:t>本人为中国林科院</w:t>
      </w:r>
      <w:r>
        <w:rPr>
          <w:rFonts w:hint="eastAsia" w:ascii="仿宋" w:hAnsi="仿宋" w:eastAsia="仿宋"/>
          <w:lang w:eastAsia="zh-CN"/>
        </w:rPr>
        <w:t>2024</w:t>
      </w:r>
      <w:r>
        <w:rPr>
          <w:rFonts w:hint="eastAsia" w:ascii="仿宋" w:hAnsi="仿宋" w:eastAsia="仿宋"/>
        </w:rPr>
        <w:t>年硕士研究生招生考试考生，我已认真阅读了教育部、北京市招生考试委员会和招生单位发布的相关招考信息。我已清楚了解，根据《中华人民共和国刑法修正案（九）》之规定，以下行为将会触犯刑法：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22" w:firstLineChars="200"/>
        <w:textAlignment w:val="auto"/>
        <w:rPr>
          <w:rFonts w:ascii="仿宋" w:hAnsi="仿宋" w:eastAsia="仿宋"/>
          <w:b/>
        </w:rPr>
      </w:pPr>
      <w:r>
        <w:rPr>
          <w:rFonts w:hint="eastAsia" w:ascii="仿宋" w:hAnsi="仿宋" w:eastAsia="仿宋"/>
          <w:b/>
        </w:rPr>
        <w:t>本人郑重承诺：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一、保证如实、准确提交各项材料。如弄虚作假，本人承担由此造成的一切后果。</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ascii="仿宋" w:hAnsi="仿宋" w:eastAsia="仿宋"/>
        </w:rPr>
      </w:pPr>
      <w:r>
        <w:rPr>
          <w:rFonts w:hint="eastAsia" w:ascii="仿宋" w:hAnsi="仿宋" w:eastAsia="仿宋"/>
        </w:rPr>
        <w:t>二、已阅读、知悉并同意遵守中国林科院</w:t>
      </w:r>
      <w:r>
        <w:rPr>
          <w:rFonts w:hint="eastAsia" w:ascii="仿宋" w:hAnsi="仿宋" w:eastAsia="仿宋"/>
          <w:lang w:eastAsia="zh-CN"/>
        </w:rPr>
        <w:t>2024</w:t>
      </w:r>
      <w:r>
        <w:rPr>
          <w:rFonts w:hint="eastAsia" w:ascii="仿宋" w:hAnsi="仿宋" w:eastAsia="仿宋"/>
        </w:rPr>
        <w:t>年硕士研究生复试录取工作办法以及招生所（中心）发布的复试工作实施细则的有关规定。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三、自觉服从考试组织管理部门的统一安排，接受复试老师的管理、监督和检查。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四、自觉遵守相关法律和考试纪律、考场</w:t>
      </w:r>
      <w:bookmarkStart w:id="0" w:name="_GoBack"/>
      <w:bookmarkEnd w:id="0"/>
      <w:r>
        <w:rPr>
          <w:rFonts w:hint="eastAsia" w:ascii="仿宋" w:hAnsi="仿宋" w:eastAsia="仿宋"/>
        </w:rPr>
        <w:t>规则，诚信考试，不作弊。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rPr>
      </w:pPr>
      <w:r>
        <w:rPr>
          <w:rFonts w:hint="eastAsia" w:ascii="仿宋" w:hAnsi="仿宋" w:eastAsia="仿宋"/>
        </w:rPr>
        <w:t>五、认可中国林科院通过远程网络或现场形式的复试形式，并且自愿参加复试。</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default" w:ascii="仿宋" w:hAnsi="仿宋" w:eastAsia="仿宋"/>
          <w:lang w:val="en-US" w:eastAsia="zh-CN"/>
        </w:rPr>
      </w:pPr>
      <w:r>
        <w:rPr>
          <w:rFonts w:hint="eastAsia" w:ascii="仿宋" w:hAnsi="仿宋" w:eastAsia="仿宋"/>
          <w:lang w:val="en-US" w:eastAsia="zh-CN"/>
        </w:rPr>
        <w:t>六、</w:t>
      </w:r>
      <w:r>
        <w:rPr>
          <w:rFonts w:hint="eastAsia" w:ascii="仿宋" w:hAnsi="仿宋" w:eastAsia="仿宋"/>
        </w:rPr>
        <w:t>严格遵守相关保密规定，在复试过程中，不录音、录屏或截屏，不把复试有关资料上传网络或提供给相关培训机构。</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eastAsia" w:ascii="仿宋" w:hAnsi="仿宋" w:eastAsia="仿宋"/>
        </w:rPr>
      </w:pPr>
      <w:r>
        <w:rPr>
          <w:rFonts w:hint="eastAsia" w:ascii="仿宋" w:hAnsi="仿宋" w:eastAsia="仿宋"/>
          <w:lang w:val="en-US" w:eastAsia="zh-CN"/>
        </w:rPr>
        <w:t>七</w:t>
      </w:r>
      <w:r>
        <w:rPr>
          <w:rFonts w:hint="eastAsia" w:ascii="仿宋" w:hAnsi="仿宋" w:eastAsia="仿宋"/>
        </w:rPr>
        <w:t>、</w:t>
      </w:r>
      <w:r>
        <w:rPr>
          <w:rFonts w:hint="eastAsia" w:ascii="仿宋" w:hAnsi="仿宋" w:eastAsia="仿宋"/>
          <w:color w:val="FF0000"/>
          <w:lang w:val="en-US" w:eastAsia="zh-CN"/>
        </w:rPr>
        <w:t>知悉中国林科院京内所（中心）林业工程学科（082902木材科学与技术专业、082903林产化学加工工程、0829Z1生物质能源与材料、0829Z3林业装备与信息化专业）及专业学位（085600材料与化工专业、086200风景园林专业、095400林业专业）一年级硕士研究生上课地点暂定在南京分部，其余专业在北京本部，京外所（中心）全部专业一年级硕士研究生上课地点为南京分部，并同意以上上课地点的安排。</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pPr>
        <w:keepNext w:val="0"/>
        <w:keepLines w:val="0"/>
        <w:pageBreakBefore w:val="0"/>
        <w:widowControl w:val="0"/>
        <w:kinsoku/>
        <w:wordWrap/>
        <w:overflowPunct/>
        <w:topLinePunct w:val="0"/>
        <w:autoSpaceDE/>
        <w:autoSpaceDN/>
        <w:bidi w:val="0"/>
        <w:adjustRightInd/>
        <w:snapToGrid/>
        <w:spacing w:line="30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620" w:firstLineChars="2200"/>
        <w:textAlignment w:val="auto"/>
        <w:rPr>
          <w:rFonts w:ascii="仿宋" w:hAnsi="仿宋" w:eastAsia="仿宋"/>
        </w:rPr>
      </w:pPr>
      <w:r>
        <w:rPr>
          <w:rFonts w:hint="eastAsia" w:ascii="仿宋" w:hAnsi="仿宋" w:eastAsia="仿宋"/>
        </w:rPr>
        <w:t>填表日期：    年    月   日</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：请考生填写完毕、贴上电子照片后将该表扫描或拍照后，使用研招网报名时填报的邮箱将此表发送至各所（中心）人教老师指定邮箱。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YjgzZTBhNDE3Y2ViN2FjMTRlYjBmZDA1MjlkNjIifQ=="/>
  </w:docVars>
  <w:rsids>
    <w:rsidRoot w:val="009A75A3"/>
    <w:rsid w:val="000C58C1"/>
    <w:rsid w:val="00177B5A"/>
    <w:rsid w:val="00241B0A"/>
    <w:rsid w:val="00293AC3"/>
    <w:rsid w:val="0031089D"/>
    <w:rsid w:val="003E6486"/>
    <w:rsid w:val="00435866"/>
    <w:rsid w:val="00607963"/>
    <w:rsid w:val="006C3E8E"/>
    <w:rsid w:val="00722B95"/>
    <w:rsid w:val="007F7B65"/>
    <w:rsid w:val="008D3215"/>
    <w:rsid w:val="009A75A3"/>
    <w:rsid w:val="009C5FBC"/>
    <w:rsid w:val="00A610FF"/>
    <w:rsid w:val="00A7797D"/>
    <w:rsid w:val="00BA6C0F"/>
    <w:rsid w:val="00C05944"/>
    <w:rsid w:val="00C53221"/>
    <w:rsid w:val="00CD304B"/>
    <w:rsid w:val="00D348BE"/>
    <w:rsid w:val="00D47DE3"/>
    <w:rsid w:val="00E1076C"/>
    <w:rsid w:val="00E82658"/>
    <w:rsid w:val="00E942DB"/>
    <w:rsid w:val="00EF4D40"/>
    <w:rsid w:val="00EF7A76"/>
    <w:rsid w:val="00F66B6E"/>
    <w:rsid w:val="00FF5D22"/>
    <w:rsid w:val="1EFC1963"/>
    <w:rsid w:val="225C08AD"/>
    <w:rsid w:val="2EB502FD"/>
    <w:rsid w:val="47B67D0D"/>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1180</Words>
  <Characters>1236</Characters>
  <Lines>9</Lines>
  <Paragraphs>2</Paragraphs>
  <TotalTime>8</TotalTime>
  <ScaleCrop>false</ScaleCrop>
  <LinksUpToDate>false</LinksUpToDate>
  <CharactersWithSpaces>1416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2020-05-07T04:45:00Z</dcterms:created>
  <dc:creator>lihong</dc:creator>
  <cp:lastModifiedBy>好青年</cp:lastModifiedBy>
  <cp:lastPrinted>2023-02-21T01:03:00Z</cp:lastPrinted>
  <dcterms:modified xsi:type="dcterms:W3CDTF">2024-03-14T01:16:01Z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3C6BB2720BED4A53B548FD6ED892BF02_13</vt:lpwstr>
  </property>
</Properties>
</file>